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4AA" w:rsidRPr="003212B3" w:rsidRDefault="005F54AA" w:rsidP="005F54AA">
      <w:pPr>
        <w:snapToGrid w:val="0"/>
        <w:spacing w:line="276" w:lineRule="auto"/>
        <w:jc w:val="center"/>
        <w:rPr>
          <w:rFonts w:ascii="Times New Roman" w:eastAsia="標楷體" w:hAnsi="Times New Roman"/>
          <w:b/>
          <w:sz w:val="32"/>
          <w:szCs w:val="28"/>
          <w:shd w:val="clear" w:color="auto" w:fill="FFFFFF"/>
          <w:lang w:eastAsia="zh-TW"/>
        </w:rPr>
      </w:pPr>
      <w:bookmarkStart w:id="0" w:name="_Hlk47513305"/>
      <w:bookmarkStart w:id="1" w:name="_Hlk47959635"/>
      <w:r w:rsidRPr="003212B3">
        <w:rPr>
          <w:rFonts w:ascii="Times New Roman" w:eastAsia="標楷體" w:hAnsi="Times New Roman"/>
          <w:b/>
          <w:sz w:val="36"/>
          <w:szCs w:val="28"/>
          <w:shd w:val="clear" w:color="auto" w:fill="FFFFFF"/>
          <w:lang w:eastAsia="zh-TW"/>
        </w:rPr>
        <w:t>「超越變局」：台灣民主治理新發展學術研討</w:t>
      </w:r>
      <w:bookmarkEnd w:id="0"/>
      <w:r w:rsidRPr="003212B3">
        <w:rPr>
          <w:rFonts w:ascii="Times New Roman" w:eastAsia="標楷體" w:hAnsi="Times New Roman"/>
          <w:b/>
          <w:sz w:val="36"/>
          <w:szCs w:val="28"/>
          <w:shd w:val="clear" w:color="auto" w:fill="FFFFFF"/>
          <w:lang w:eastAsia="zh-TW"/>
        </w:rPr>
        <w:t>會議程</w:t>
      </w:r>
    </w:p>
    <w:p w:rsidR="005F54AA" w:rsidRPr="003212B3" w:rsidRDefault="005F54AA" w:rsidP="005F54AA">
      <w:pPr>
        <w:snapToGrid w:val="0"/>
        <w:spacing w:line="276" w:lineRule="auto"/>
        <w:ind w:left="720" w:firstLine="720"/>
        <w:rPr>
          <w:rFonts w:ascii="Times New Roman" w:eastAsia="標楷體" w:hAnsi="Times New Roman"/>
          <w:b/>
          <w:sz w:val="24"/>
          <w:lang w:eastAsia="zh-TW"/>
        </w:rPr>
      </w:pPr>
      <w:r w:rsidRPr="003212B3">
        <w:rPr>
          <w:rFonts w:ascii="Times New Roman" w:eastAsia="標楷體" w:hAnsi="Times New Roman"/>
          <w:b/>
          <w:sz w:val="24"/>
          <w:lang w:eastAsia="zh-TW"/>
        </w:rPr>
        <w:t>日　期：</w:t>
      </w:r>
      <w:r w:rsidRPr="003212B3">
        <w:rPr>
          <w:rFonts w:ascii="Times New Roman" w:eastAsia="標楷體" w:hAnsi="Times New Roman"/>
          <w:b/>
          <w:sz w:val="24"/>
          <w:lang w:eastAsia="zh-TW"/>
        </w:rPr>
        <w:t>109</w:t>
      </w:r>
      <w:r w:rsidRPr="003212B3">
        <w:rPr>
          <w:rFonts w:ascii="Times New Roman" w:eastAsia="標楷體" w:hAnsi="Times New Roman"/>
          <w:b/>
          <w:sz w:val="24"/>
          <w:lang w:eastAsia="zh-TW"/>
        </w:rPr>
        <w:t>年</w:t>
      </w:r>
      <w:r w:rsidRPr="003212B3">
        <w:rPr>
          <w:rFonts w:ascii="Times New Roman" w:eastAsia="標楷體" w:hAnsi="Times New Roman"/>
          <w:b/>
          <w:sz w:val="24"/>
          <w:lang w:eastAsia="zh-TW"/>
        </w:rPr>
        <w:t>9</w:t>
      </w:r>
      <w:r w:rsidRPr="003212B3">
        <w:rPr>
          <w:rFonts w:ascii="Times New Roman" w:eastAsia="標楷體" w:hAnsi="Times New Roman"/>
          <w:b/>
          <w:sz w:val="24"/>
          <w:lang w:eastAsia="zh-TW"/>
        </w:rPr>
        <w:t>月</w:t>
      </w:r>
      <w:r w:rsidRPr="003212B3">
        <w:rPr>
          <w:rFonts w:ascii="Times New Roman" w:eastAsia="標楷體" w:hAnsi="Times New Roman"/>
          <w:b/>
          <w:sz w:val="24"/>
          <w:lang w:eastAsia="zh-TW"/>
        </w:rPr>
        <w:t>25</w:t>
      </w:r>
      <w:r w:rsidRPr="003212B3">
        <w:rPr>
          <w:rFonts w:ascii="Times New Roman" w:eastAsia="標楷體" w:hAnsi="Times New Roman"/>
          <w:b/>
          <w:sz w:val="24"/>
          <w:lang w:eastAsia="zh-TW"/>
        </w:rPr>
        <w:t>日</w:t>
      </w:r>
      <w:r w:rsidRPr="003212B3">
        <w:rPr>
          <w:rFonts w:ascii="Times New Roman" w:eastAsia="標楷體" w:hAnsi="Times New Roman"/>
          <w:b/>
          <w:sz w:val="24"/>
          <w:lang w:eastAsia="zh-TW"/>
        </w:rPr>
        <w:t>(</w:t>
      </w:r>
      <w:r w:rsidRPr="003212B3">
        <w:rPr>
          <w:rFonts w:ascii="Times New Roman" w:eastAsia="標楷體" w:hAnsi="Times New Roman"/>
          <w:b/>
          <w:sz w:val="24"/>
          <w:lang w:eastAsia="zh-TW"/>
        </w:rPr>
        <w:t>星期五</w:t>
      </w:r>
      <w:r w:rsidRPr="003212B3">
        <w:rPr>
          <w:rFonts w:ascii="Times New Roman" w:eastAsia="標楷體" w:hAnsi="Times New Roman"/>
          <w:b/>
          <w:sz w:val="24"/>
          <w:lang w:eastAsia="zh-TW"/>
        </w:rPr>
        <w:t>)</w:t>
      </w:r>
    </w:p>
    <w:p w:rsidR="005F54AA" w:rsidRPr="003212B3" w:rsidRDefault="005F54AA" w:rsidP="005F54AA">
      <w:pPr>
        <w:snapToGrid w:val="0"/>
        <w:spacing w:line="276" w:lineRule="auto"/>
        <w:ind w:left="720" w:firstLine="720"/>
        <w:rPr>
          <w:rFonts w:ascii="Times New Roman" w:eastAsia="標楷體" w:hAnsi="Times New Roman"/>
          <w:b/>
          <w:sz w:val="22"/>
          <w:lang w:eastAsia="zh-TW"/>
        </w:rPr>
      </w:pPr>
      <w:r w:rsidRPr="003212B3">
        <w:rPr>
          <w:rFonts w:ascii="Times New Roman" w:eastAsia="標楷體" w:hAnsi="Times New Roman"/>
          <w:b/>
          <w:sz w:val="24"/>
          <w:lang w:eastAsia="zh-TW"/>
        </w:rPr>
        <w:t>地　點</w:t>
      </w:r>
      <w:r w:rsidRPr="003212B3">
        <w:rPr>
          <w:rFonts w:ascii="Times New Roman" w:eastAsia="標楷體" w:hAnsi="Times New Roman"/>
          <w:b/>
          <w:sz w:val="24"/>
          <w:lang w:eastAsia="zh-TW"/>
        </w:rPr>
        <w:t xml:space="preserve">: </w:t>
      </w:r>
      <w:r w:rsidRPr="003212B3">
        <w:rPr>
          <w:rFonts w:ascii="Times New Roman" w:eastAsia="標楷體" w:hAnsi="Times New Roman"/>
          <w:b/>
          <w:sz w:val="24"/>
          <w:lang w:eastAsia="zh-TW"/>
        </w:rPr>
        <w:t>淡江大學淡水校園商管大樓</w:t>
      </w:r>
      <w:r w:rsidRPr="003212B3">
        <w:rPr>
          <w:rFonts w:ascii="Times New Roman" w:eastAsia="標楷體" w:hAnsi="Times New Roman"/>
          <w:b/>
          <w:sz w:val="24"/>
          <w:lang w:eastAsia="zh-TW"/>
        </w:rPr>
        <w:t>B302A</w:t>
      </w:r>
      <w:r w:rsidRPr="003212B3">
        <w:rPr>
          <w:rFonts w:ascii="Times New Roman" w:eastAsia="標楷體" w:hAnsi="Times New Roman"/>
          <w:b/>
          <w:sz w:val="24"/>
          <w:lang w:eastAsia="zh-TW"/>
        </w:rPr>
        <w:t>會議</w:t>
      </w:r>
      <w:bookmarkEnd w:id="1"/>
      <w:r>
        <w:rPr>
          <w:rFonts w:ascii="Times New Roman" w:eastAsia="標楷體" w:hAnsi="Times New Roman" w:hint="eastAsia"/>
          <w:b/>
          <w:sz w:val="24"/>
          <w:lang w:eastAsia="zh-TW"/>
        </w:rPr>
        <w:t>室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64"/>
        <w:gridCol w:w="3350"/>
        <w:gridCol w:w="3684"/>
        <w:gridCol w:w="2939"/>
      </w:tblGrid>
      <w:tr w:rsidR="005F54AA" w:rsidRPr="003212B3" w:rsidTr="000175A8">
        <w:trPr>
          <w:trHeight w:val="460"/>
        </w:trPr>
        <w:tc>
          <w:tcPr>
            <w:tcW w:w="5000" w:type="pct"/>
            <w:gridSpan w:val="4"/>
            <w:shd w:val="clear" w:color="auto" w:fill="E7E6E6" w:themeFill="background2"/>
            <w:vAlign w:val="center"/>
          </w:tcPr>
          <w:p w:rsidR="005F54AA" w:rsidRPr="003212B3" w:rsidRDefault="005F54AA" w:rsidP="000175A8">
            <w:pPr>
              <w:snapToGrid w:val="0"/>
              <w:ind w:leftChars="14" w:left="28" w:rightChars="-59" w:right="-118"/>
              <w:jc w:val="center"/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2"/>
              </w:rPr>
            </w:pPr>
            <w:bookmarkStart w:id="2" w:name="_Hlk47513384"/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2"/>
              </w:rPr>
              <w:t>報</w:t>
            </w:r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2"/>
                <w:lang w:eastAsia="zh-TW"/>
              </w:rPr>
              <w:t xml:space="preserve">　</w:t>
            </w:r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2"/>
              </w:rPr>
              <w:t>到</w:t>
            </w:r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2"/>
                <w:lang w:eastAsia="zh-TW"/>
              </w:rPr>
              <w:t>：</w:t>
            </w:r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2"/>
                <w:lang w:eastAsia="zh-TW"/>
              </w:rPr>
              <w:t>09</w:t>
            </w:r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2"/>
              </w:rPr>
              <w:t>:</w:t>
            </w:r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2"/>
                <w:lang w:eastAsia="zh-TW"/>
              </w:rPr>
              <w:t>00</w:t>
            </w:r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2"/>
              </w:rPr>
              <w:t>~</w:t>
            </w:r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2"/>
                <w:lang w:eastAsia="zh-TW"/>
              </w:rPr>
              <w:t>09:30</w:t>
            </w:r>
          </w:p>
        </w:tc>
      </w:tr>
      <w:tr w:rsidR="005F54AA" w:rsidRPr="003212B3" w:rsidTr="000175A8">
        <w:trPr>
          <w:trHeight w:val="1363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5F54AA" w:rsidRPr="003212B3" w:rsidRDefault="005F54AA" w:rsidP="000175A8">
            <w:pPr>
              <w:ind w:leftChars="14" w:left="28" w:rightChars="-59" w:right="-118"/>
              <w:jc w:val="center"/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4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4"/>
                <w:lang w:eastAsia="zh-TW"/>
              </w:rPr>
              <w:t>開幕主題演講者（</w:t>
            </w:r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4"/>
                <w:lang w:eastAsia="zh-TW"/>
              </w:rPr>
              <w:t>Opening Keynote Speaker</w:t>
            </w:r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4"/>
                <w:lang w:eastAsia="zh-TW"/>
              </w:rPr>
              <w:t>）</w:t>
            </w:r>
            <w:r w:rsidRPr="00461F99">
              <w:rPr>
                <w:rFonts w:ascii="Times New Roman" w:eastAsia="標楷體" w:hAnsi="Times New Roman"/>
                <w:b/>
                <w:bCs/>
                <w:sz w:val="22"/>
                <w:szCs w:val="24"/>
                <w:lang w:eastAsia="zh-TW"/>
              </w:rPr>
              <w:t>09:30-10:00</w:t>
            </w:r>
          </w:p>
          <w:p w:rsidR="005F54AA" w:rsidRPr="003212B3" w:rsidRDefault="005F54AA" w:rsidP="000175A8">
            <w:pPr>
              <w:ind w:leftChars="14" w:left="28" w:rightChars="-59" w:right="-118"/>
              <w:jc w:val="center"/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4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4"/>
                <w:lang w:eastAsia="zh-TW"/>
              </w:rPr>
              <w:t>吳秀光</w:t>
            </w:r>
          </w:p>
          <w:p w:rsidR="005F54AA" w:rsidRPr="003212B3" w:rsidRDefault="005F54AA" w:rsidP="000175A8">
            <w:pPr>
              <w:ind w:leftChars="14" w:left="28" w:rightChars="-59" w:right="-118"/>
              <w:jc w:val="center"/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4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4"/>
                <w:lang w:eastAsia="zh-TW"/>
              </w:rPr>
              <w:t>台灣公、私部門於民主治理</w:t>
            </w:r>
            <w:proofErr w:type="gramStart"/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4"/>
                <w:lang w:eastAsia="zh-TW"/>
              </w:rPr>
              <w:t>系絡下的</w:t>
            </w:r>
            <w:proofErr w:type="gramEnd"/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4"/>
                <w:lang w:eastAsia="zh-TW"/>
              </w:rPr>
              <w:t>問題與挑戰</w:t>
            </w:r>
          </w:p>
          <w:p w:rsidR="005F54AA" w:rsidRPr="003212B3" w:rsidRDefault="005F54AA" w:rsidP="000175A8">
            <w:pPr>
              <w:ind w:leftChars="14" w:left="28" w:rightChars="-59" w:right="-118"/>
              <w:jc w:val="center"/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4"/>
                <w:lang w:eastAsia="zh-TW"/>
              </w:rPr>
              <w:t>(</w:t>
            </w:r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4"/>
                <w:lang w:eastAsia="zh-TW"/>
              </w:rPr>
              <w:t>財團法人</w:t>
            </w:r>
            <w:proofErr w:type="gramStart"/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4"/>
                <w:lang w:eastAsia="zh-TW"/>
              </w:rPr>
              <w:t>中華跨域管理</w:t>
            </w:r>
            <w:proofErr w:type="gramEnd"/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4"/>
                <w:lang w:eastAsia="zh-TW"/>
              </w:rPr>
              <w:t>教育基金會董事長、國立臺北大學公共行政暨政策學系兼任教授</w:t>
            </w:r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4"/>
                <w:lang w:eastAsia="zh-TW"/>
              </w:rPr>
              <w:t>)</w:t>
            </w:r>
          </w:p>
        </w:tc>
      </w:tr>
      <w:tr w:rsidR="005F54AA" w:rsidRPr="003212B3" w:rsidTr="000175A8">
        <w:trPr>
          <w:trHeight w:val="397"/>
        </w:trPr>
        <w:tc>
          <w:tcPr>
            <w:tcW w:w="1827" w:type="pct"/>
            <w:gridSpan w:val="2"/>
            <w:shd w:val="clear" w:color="auto" w:fill="auto"/>
            <w:vAlign w:val="center"/>
          </w:tcPr>
          <w:p w:rsidR="005F54AA" w:rsidRPr="003212B3" w:rsidRDefault="005F54AA" w:rsidP="000175A8">
            <w:pPr>
              <w:ind w:leftChars="17" w:left="34"/>
              <w:rPr>
                <w:rFonts w:ascii="Times New Roman" w:eastAsia="標楷體" w:hAnsi="Times New Roman"/>
                <w:sz w:val="22"/>
                <w:szCs w:val="22"/>
              </w:rPr>
            </w:pPr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2"/>
              </w:rPr>
              <w:t>場次一：</w:t>
            </w:r>
            <w:r w:rsidRPr="003212B3">
              <w:rPr>
                <w:rFonts w:ascii="Times New Roman" w:eastAsia="標楷體" w:hAnsi="Times New Roman"/>
                <w:b/>
                <w:sz w:val="22"/>
                <w:szCs w:val="22"/>
              </w:rPr>
              <w:t>10:</w:t>
            </w:r>
            <w:r w:rsidRPr="003212B3">
              <w:rPr>
                <w:rFonts w:ascii="Times New Roman" w:eastAsia="標楷體" w:hAnsi="Times New Roman"/>
                <w:b/>
                <w:sz w:val="22"/>
                <w:szCs w:val="22"/>
                <w:lang w:eastAsia="zh-TW"/>
              </w:rPr>
              <w:t>0</w:t>
            </w:r>
            <w:r w:rsidRPr="003212B3">
              <w:rPr>
                <w:rFonts w:ascii="Times New Roman" w:eastAsia="標楷體" w:hAnsi="Times New Roman"/>
                <w:b/>
                <w:sz w:val="22"/>
                <w:szCs w:val="22"/>
              </w:rPr>
              <w:t>0~1</w:t>
            </w:r>
            <w:r w:rsidRPr="003212B3">
              <w:rPr>
                <w:rFonts w:ascii="Times New Roman" w:eastAsia="標楷體" w:hAnsi="Times New Roman"/>
                <w:b/>
                <w:sz w:val="22"/>
                <w:szCs w:val="22"/>
                <w:lang w:eastAsia="zh-TW"/>
              </w:rPr>
              <w:t>1</w:t>
            </w:r>
            <w:r w:rsidRPr="003212B3">
              <w:rPr>
                <w:rFonts w:ascii="Times New Roman" w:eastAsia="標楷體" w:hAnsi="Times New Roman"/>
                <w:b/>
                <w:sz w:val="22"/>
                <w:szCs w:val="22"/>
              </w:rPr>
              <w:t>:</w:t>
            </w:r>
            <w:r w:rsidRPr="003212B3">
              <w:rPr>
                <w:rFonts w:ascii="Times New Roman" w:eastAsia="標楷體" w:hAnsi="Times New Roman"/>
                <w:b/>
                <w:sz w:val="22"/>
                <w:szCs w:val="22"/>
                <w:lang w:eastAsia="zh-TW"/>
              </w:rPr>
              <w:t>3</w:t>
            </w:r>
            <w:r w:rsidRPr="003212B3">
              <w:rPr>
                <w:rFonts w:ascii="Times New Roman" w:eastAsia="標楷體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3173" w:type="pct"/>
            <w:gridSpan w:val="2"/>
            <w:shd w:val="clear" w:color="auto" w:fill="auto"/>
            <w:vAlign w:val="center"/>
          </w:tcPr>
          <w:p w:rsidR="005F54AA" w:rsidRPr="003212B3" w:rsidRDefault="005F54AA" w:rsidP="000175A8">
            <w:pPr>
              <w:pStyle w:val="2"/>
              <w:ind w:leftChars="14" w:left="28" w:rightChars="-59" w:right="-118"/>
              <w:jc w:val="left"/>
              <w:rPr>
                <w:rFonts w:eastAsia="標楷體"/>
                <w:b/>
                <w:sz w:val="22"/>
                <w:lang w:eastAsia="zh-TW"/>
              </w:rPr>
            </w:pPr>
            <w:r w:rsidRPr="003212B3">
              <w:rPr>
                <w:rFonts w:eastAsia="標楷體"/>
                <w:b/>
                <w:color w:val="000000" w:themeColor="text1"/>
                <w:sz w:val="22"/>
              </w:rPr>
              <w:t>主持人</w:t>
            </w:r>
            <w:r w:rsidRPr="003212B3">
              <w:rPr>
                <w:rFonts w:eastAsia="標楷體"/>
                <w:b/>
                <w:color w:val="000000" w:themeColor="text1"/>
                <w:sz w:val="22"/>
              </w:rPr>
              <w:t xml:space="preserve">: </w:t>
            </w:r>
            <w:r w:rsidRPr="003212B3">
              <w:rPr>
                <w:rFonts w:eastAsia="標楷體"/>
                <w:b/>
                <w:sz w:val="22"/>
                <w:szCs w:val="24"/>
                <w:lang w:eastAsia="zh-TW"/>
              </w:rPr>
              <w:t>李培元</w:t>
            </w:r>
            <w:r w:rsidRPr="003212B3">
              <w:rPr>
                <w:rFonts w:eastAsia="標楷體"/>
                <w:b/>
                <w:sz w:val="22"/>
                <w:szCs w:val="24"/>
                <w:lang w:eastAsia="zh-TW"/>
              </w:rPr>
              <w:t xml:space="preserve">  </w:t>
            </w:r>
            <w:r w:rsidRPr="003212B3">
              <w:rPr>
                <w:rFonts w:eastAsia="標楷體"/>
                <w:sz w:val="22"/>
                <w:szCs w:val="24"/>
                <w:lang w:eastAsia="zh-TW"/>
              </w:rPr>
              <w:t>(</w:t>
            </w:r>
            <w:r w:rsidRPr="003212B3">
              <w:rPr>
                <w:rFonts w:eastAsia="標楷體"/>
                <w:sz w:val="22"/>
                <w:szCs w:val="24"/>
                <w:lang w:eastAsia="zh-TW"/>
              </w:rPr>
              <w:t>淡江大學公共行政學系副教授</w:t>
            </w:r>
            <w:r w:rsidRPr="003212B3">
              <w:rPr>
                <w:rFonts w:eastAsia="標楷體"/>
                <w:sz w:val="22"/>
                <w:szCs w:val="24"/>
                <w:lang w:eastAsia="zh-TW"/>
              </w:rPr>
              <w:t>)</w:t>
            </w:r>
          </w:p>
        </w:tc>
      </w:tr>
      <w:tr w:rsidR="005F54AA" w:rsidRPr="003212B3" w:rsidTr="000175A8">
        <w:tc>
          <w:tcPr>
            <w:tcW w:w="222" w:type="pct"/>
            <w:vMerge w:val="restart"/>
            <w:shd w:val="clear" w:color="auto" w:fill="auto"/>
            <w:vAlign w:val="center"/>
          </w:tcPr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b/>
                <w:sz w:val="22"/>
                <w:szCs w:val="22"/>
              </w:rPr>
            </w:pPr>
            <w:bookmarkStart w:id="3" w:name="_GoBack"/>
            <w:r w:rsidRPr="003212B3">
              <w:rPr>
                <w:rFonts w:ascii="Times New Roman" w:eastAsia="標楷體" w:hAnsi="Times New Roman"/>
                <w:b/>
                <w:sz w:val="22"/>
                <w:szCs w:val="22"/>
                <w:lang w:eastAsia="zh-TW"/>
              </w:rPr>
              <w:t>民</w:t>
            </w:r>
          </w:p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b/>
                <w:sz w:val="22"/>
                <w:szCs w:val="22"/>
              </w:rPr>
            </w:pPr>
            <w:r w:rsidRPr="003212B3">
              <w:rPr>
                <w:rFonts w:ascii="Times New Roman" w:eastAsia="標楷體" w:hAnsi="Times New Roman"/>
                <w:b/>
                <w:sz w:val="22"/>
                <w:szCs w:val="22"/>
                <w:lang w:eastAsia="zh-TW"/>
              </w:rPr>
              <w:t>主</w:t>
            </w:r>
          </w:p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b/>
                <w:sz w:val="22"/>
                <w:szCs w:val="22"/>
              </w:rPr>
            </w:pPr>
            <w:r w:rsidRPr="003212B3">
              <w:rPr>
                <w:rFonts w:ascii="Times New Roman" w:eastAsia="標楷體" w:hAnsi="Times New Roman"/>
                <w:b/>
                <w:sz w:val="22"/>
                <w:szCs w:val="22"/>
                <w:lang w:eastAsia="zh-TW"/>
              </w:rPr>
              <w:t>政</w:t>
            </w:r>
          </w:p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b/>
                <w:sz w:val="22"/>
                <w:szCs w:val="22"/>
              </w:rPr>
            </w:pPr>
            <w:r w:rsidRPr="003212B3">
              <w:rPr>
                <w:rFonts w:ascii="Times New Roman" w:eastAsia="標楷體" w:hAnsi="Times New Roman"/>
                <w:b/>
                <w:sz w:val="22"/>
                <w:szCs w:val="22"/>
                <w:lang w:eastAsia="zh-TW"/>
              </w:rPr>
              <w:t>治</w:t>
            </w:r>
          </w:p>
        </w:tc>
        <w:tc>
          <w:tcPr>
            <w:tcW w:w="1605" w:type="pct"/>
            <w:shd w:val="clear" w:color="auto" w:fill="auto"/>
            <w:vAlign w:val="center"/>
          </w:tcPr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黃琛瑜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 xml:space="preserve">  (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淡江大學公共行政學系副教授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)</w:t>
            </w:r>
          </w:p>
        </w:tc>
        <w:tc>
          <w:tcPr>
            <w:tcW w:w="1765" w:type="pct"/>
            <w:shd w:val="clear" w:color="auto" w:fill="auto"/>
            <w:vAlign w:val="center"/>
          </w:tcPr>
          <w:p w:rsidR="005F54AA" w:rsidRPr="003212B3" w:rsidRDefault="005F54AA" w:rsidP="000175A8">
            <w:pPr>
              <w:ind w:rightChars="-46" w:right="-92"/>
              <w:jc w:val="both"/>
              <w:rPr>
                <w:rFonts w:ascii="Times New Roman" w:eastAsia="標楷體" w:hAnsi="Times New Roman"/>
                <w:szCs w:val="24"/>
                <w:lang w:eastAsia="zh-TW"/>
              </w:rPr>
            </w:pPr>
            <w:proofErr w:type="gramStart"/>
            <w:r w:rsidRPr="003212B3">
              <w:rPr>
                <w:rFonts w:ascii="Times New Roman" w:eastAsia="標楷體" w:hAnsi="Times New Roman"/>
                <w:b/>
                <w:lang w:eastAsia="zh-TW"/>
              </w:rPr>
              <w:t>英大選後</w:t>
            </w:r>
            <w:proofErr w:type="gramEnd"/>
            <w:r w:rsidRPr="003212B3">
              <w:rPr>
                <w:rFonts w:ascii="Times New Roman" w:eastAsia="標楷體" w:hAnsi="Times New Roman"/>
                <w:b/>
                <w:lang w:eastAsia="zh-TW"/>
              </w:rPr>
              <w:t>脫歐進程與挑戰之分析</w:t>
            </w:r>
          </w:p>
        </w:tc>
        <w:tc>
          <w:tcPr>
            <w:tcW w:w="1408" w:type="pct"/>
            <w:shd w:val="clear" w:color="auto" w:fill="auto"/>
            <w:vAlign w:val="center"/>
          </w:tcPr>
          <w:p w:rsidR="005F54AA" w:rsidRPr="003212B3" w:rsidRDefault="005F54AA" w:rsidP="000175A8">
            <w:pPr>
              <w:pStyle w:val="2"/>
              <w:ind w:left="0" w:rightChars="-59" w:right="-118"/>
              <w:jc w:val="left"/>
              <w:rPr>
                <w:rFonts w:eastAsia="標楷體"/>
                <w:sz w:val="20"/>
                <w:lang w:eastAsia="zh-TW"/>
              </w:rPr>
            </w:pPr>
            <w:r w:rsidRPr="003212B3">
              <w:rPr>
                <w:rFonts w:eastAsia="標楷體"/>
                <w:b/>
                <w:sz w:val="20"/>
                <w:lang w:eastAsia="zh-TW"/>
              </w:rPr>
              <w:t>卓忠宏</w:t>
            </w:r>
            <w:r w:rsidRPr="003212B3">
              <w:rPr>
                <w:rFonts w:eastAsia="標楷體"/>
                <w:sz w:val="20"/>
                <w:lang w:eastAsia="zh-TW"/>
              </w:rPr>
              <w:t xml:space="preserve"> (</w:t>
            </w:r>
            <w:r w:rsidRPr="003212B3">
              <w:rPr>
                <w:rFonts w:eastAsia="標楷體"/>
                <w:sz w:val="20"/>
                <w:lang w:eastAsia="zh-TW"/>
              </w:rPr>
              <w:t>淡江大學歐洲研究所教授兼所長</w:t>
            </w:r>
            <w:r w:rsidRPr="003212B3">
              <w:rPr>
                <w:rFonts w:eastAsia="標楷體"/>
                <w:sz w:val="20"/>
                <w:lang w:eastAsia="zh-TW"/>
              </w:rPr>
              <w:t>)</w:t>
            </w:r>
          </w:p>
        </w:tc>
      </w:tr>
      <w:bookmarkEnd w:id="3"/>
      <w:tr w:rsidR="005F54AA" w:rsidRPr="003212B3" w:rsidTr="000175A8">
        <w:tc>
          <w:tcPr>
            <w:tcW w:w="222" w:type="pct"/>
            <w:vMerge/>
            <w:shd w:val="clear" w:color="auto" w:fill="auto"/>
            <w:vAlign w:val="center"/>
          </w:tcPr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1605" w:type="pct"/>
            <w:shd w:val="clear" w:color="auto" w:fill="auto"/>
            <w:vAlign w:val="center"/>
          </w:tcPr>
          <w:p w:rsidR="005F54AA" w:rsidRPr="000235AB" w:rsidRDefault="005F54AA" w:rsidP="000175A8">
            <w:pPr>
              <w:jc w:val="both"/>
              <w:rPr>
                <w:rFonts w:ascii="Times New Roman" w:eastAsia="標楷體" w:hAnsi="Times New Roman"/>
                <w:b/>
                <w:szCs w:val="22"/>
                <w:lang w:eastAsia="zh-TW"/>
              </w:rPr>
            </w:pPr>
            <w:proofErr w:type="gramStart"/>
            <w:r w:rsidRPr="000235AB">
              <w:rPr>
                <w:rFonts w:ascii="Times New Roman" w:eastAsia="標楷體" w:hAnsi="Times New Roman"/>
                <w:b/>
                <w:szCs w:val="22"/>
                <w:lang w:eastAsia="zh-TW"/>
              </w:rPr>
              <w:t>朴</w:t>
            </w:r>
            <w:proofErr w:type="gramEnd"/>
            <w:r w:rsidRPr="000235AB">
              <w:rPr>
                <w:rFonts w:ascii="Times New Roman" w:eastAsia="標楷體" w:hAnsi="Times New Roman"/>
                <w:b/>
                <w:szCs w:val="22"/>
                <w:lang w:eastAsia="zh-TW"/>
              </w:rPr>
              <w:t>炳培</w:t>
            </w:r>
            <w:r w:rsidRPr="000235AB">
              <w:rPr>
                <w:rFonts w:ascii="Times New Roman" w:eastAsia="標楷體" w:hAnsi="Times New Roman"/>
                <w:b/>
                <w:szCs w:val="22"/>
                <w:lang w:eastAsia="zh-TW"/>
              </w:rPr>
              <w:t xml:space="preserve"> </w:t>
            </w:r>
            <w:r w:rsidRPr="000235AB">
              <w:rPr>
                <w:rFonts w:ascii="Times New Roman" w:eastAsia="標楷體" w:hAnsi="Times New Roman"/>
                <w:szCs w:val="22"/>
                <w:lang w:eastAsia="zh-TW"/>
              </w:rPr>
              <w:t>(</w:t>
            </w:r>
            <w:r w:rsidRPr="000235AB">
              <w:rPr>
                <w:rFonts w:ascii="Times New Roman" w:eastAsia="標楷體" w:hAnsi="Times New Roman"/>
                <w:szCs w:val="22"/>
                <w:lang w:eastAsia="zh-TW"/>
              </w:rPr>
              <w:t>國立政治大學政治學系博士候選人</w:t>
            </w:r>
            <w:r w:rsidRPr="000235AB">
              <w:rPr>
                <w:rFonts w:ascii="Times New Roman" w:eastAsia="標楷體" w:hAnsi="Times New Roman"/>
                <w:szCs w:val="22"/>
                <w:lang w:eastAsia="zh-TW"/>
              </w:rPr>
              <w:t>)</w:t>
            </w:r>
          </w:p>
        </w:tc>
        <w:tc>
          <w:tcPr>
            <w:tcW w:w="1765" w:type="pct"/>
            <w:shd w:val="clear" w:color="auto" w:fill="auto"/>
            <w:vAlign w:val="center"/>
          </w:tcPr>
          <w:p w:rsidR="005F54AA" w:rsidRPr="003212B3" w:rsidRDefault="005F54AA" w:rsidP="000175A8">
            <w:pPr>
              <w:ind w:rightChars="-46" w:right="-92"/>
              <w:jc w:val="both"/>
              <w:rPr>
                <w:rFonts w:ascii="Times New Roman" w:eastAsia="標楷體" w:hAnsi="Times New Roman"/>
                <w:szCs w:val="24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從新古典現實主義論朝貢</w:t>
            </w:r>
            <w:proofErr w:type="gramStart"/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體系下韓中</w:t>
            </w:r>
            <w:proofErr w:type="gramEnd"/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關係：檢討朝鮮歷史案例</w:t>
            </w:r>
          </w:p>
        </w:tc>
        <w:tc>
          <w:tcPr>
            <w:tcW w:w="1408" w:type="pct"/>
            <w:shd w:val="clear" w:color="auto" w:fill="auto"/>
            <w:vAlign w:val="center"/>
          </w:tcPr>
          <w:p w:rsidR="005F54AA" w:rsidRPr="003212B3" w:rsidRDefault="005F54AA" w:rsidP="000175A8">
            <w:pPr>
              <w:rPr>
                <w:rFonts w:ascii="Times New Roman" w:eastAsia="標楷體" w:hAnsi="Times New Roman"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唐欣偉</w:t>
            </w: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 xml:space="preserve"> 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(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國立台灣大學政治學系副教授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)</w:t>
            </w:r>
          </w:p>
        </w:tc>
      </w:tr>
      <w:tr w:rsidR="005F54AA" w:rsidRPr="003212B3" w:rsidTr="000175A8">
        <w:tc>
          <w:tcPr>
            <w:tcW w:w="222" w:type="pct"/>
            <w:vMerge/>
            <w:shd w:val="clear" w:color="auto" w:fill="auto"/>
            <w:vAlign w:val="center"/>
          </w:tcPr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1605" w:type="pct"/>
            <w:shd w:val="clear" w:color="auto" w:fill="auto"/>
            <w:vAlign w:val="center"/>
          </w:tcPr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b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楊君婕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 xml:space="preserve"> (</w:t>
            </w:r>
            <w:r w:rsidRPr="003212B3"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  <w:t>淡江大學公共行政學系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研究生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)</w:t>
            </w:r>
          </w:p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b/>
                <w:color w:val="000000"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color w:val="000000"/>
                <w:szCs w:val="22"/>
                <w:lang w:eastAsia="zh-TW"/>
              </w:rPr>
              <w:t>吳文欽</w:t>
            </w:r>
            <w:r w:rsidRPr="003212B3"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  <w:t xml:space="preserve"> (</w:t>
            </w:r>
            <w:r w:rsidRPr="003212B3"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  <w:t>中央研究院政治學研究所副研究員</w:t>
            </w:r>
            <w:r w:rsidRPr="003212B3"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  <w:t>)</w:t>
            </w:r>
          </w:p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color w:val="000000"/>
                <w:szCs w:val="22"/>
                <w:lang w:eastAsia="zh-TW"/>
              </w:rPr>
              <w:t>陳蓉怡</w:t>
            </w:r>
            <w:r w:rsidRPr="003212B3">
              <w:rPr>
                <w:rFonts w:ascii="Times New Roman" w:eastAsia="標楷體" w:hAnsi="Times New Roman"/>
                <w:b/>
                <w:color w:val="000000"/>
                <w:szCs w:val="22"/>
                <w:lang w:eastAsia="zh-TW"/>
              </w:rPr>
              <w:t xml:space="preserve"> </w:t>
            </w:r>
            <w:r w:rsidRPr="003212B3"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  <w:t>(</w:t>
            </w:r>
            <w:r w:rsidRPr="003212B3"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  <w:t>中央研究院經濟學研究所博士後研究員</w:t>
            </w:r>
            <w:r w:rsidRPr="003212B3"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  <w:t>)</w:t>
            </w:r>
          </w:p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</w:pPr>
            <w:proofErr w:type="gramStart"/>
            <w:r w:rsidRPr="003212B3">
              <w:rPr>
                <w:rFonts w:ascii="Times New Roman" w:eastAsia="標楷體" w:hAnsi="Times New Roman"/>
                <w:b/>
                <w:color w:val="000000"/>
                <w:szCs w:val="22"/>
                <w:lang w:eastAsia="zh-TW"/>
              </w:rPr>
              <w:t>黃寄倫</w:t>
            </w:r>
            <w:proofErr w:type="gramEnd"/>
            <w:r w:rsidRPr="003212B3"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  <w:t xml:space="preserve"> (</w:t>
            </w:r>
            <w:r w:rsidRPr="003212B3"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  <w:t>淡江大學公共行政學系助理教授</w:t>
            </w:r>
            <w:r w:rsidRPr="003212B3"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  <w:t>)</w:t>
            </w:r>
          </w:p>
        </w:tc>
        <w:tc>
          <w:tcPr>
            <w:tcW w:w="1765" w:type="pct"/>
            <w:shd w:val="clear" w:color="auto" w:fill="auto"/>
            <w:vAlign w:val="center"/>
          </w:tcPr>
          <w:p w:rsidR="005F54AA" w:rsidRPr="003212B3" w:rsidRDefault="005F54AA" w:rsidP="000175A8">
            <w:pPr>
              <w:spacing w:line="240" w:lineRule="exact"/>
              <w:jc w:val="center"/>
              <w:rPr>
                <w:rFonts w:ascii="Times New Roman" w:eastAsia="標楷體" w:hAnsi="Times New Roman"/>
                <w:szCs w:val="24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How Democracy Promotes Intergenerational Justice: Evidence from OECD Countries</w:t>
            </w:r>
          </w:p>
        </w:tc>
        <w:tc>
          <w:tcPr>
            <w:tcW w:w="1408" w:type="pct"/>
            <w:shd w:val="clear" w:color="auto" w:fill="auto"/>
            <w:vAlign w:val="center"/>
          </w:tcPr>
          <w:p w:rsidR="005F54AA" w:rsidRPr="00B512FA" w:rsidRDefault="005F54AA" w:rsidP="000175A8">
            <w:pPr>
              <w:pStyle w:val="2"/>
              <w:ind w:left="0" w:rightChars="-59" w:right="-118"/>
              <w:jc w:val="left"/>
              <w:rPr>
                <w:rFonts w:eastAsia="標楷體"/>
                <w:color w:val="FF0000"/>
                <w:sz w:val="20"/>
                <w:lang w:eastAsia="zh-TW"/>
              </w:rPr>
            </w:pPr>
            <w:r w:rsidRPr="000235AB">
              <w:rPr>
                <w:rFonts w:eastAsia="標楷體"/>
                <w:b/>
                <w:sz w:val="20"/>
                <w:lang w:eastAsia="zh-TW"/>
              </w:rPr>
              <w:t>陳建綱</w:t>
            </w:r>
            <w:r w:rsidRPr="000235AB">
              <w:rPr>
                <w:rFonts w:eastAsia="標楷體"/>
                <w:b/>
                <w:sz w:val="20"/>
                <w:lang w:eastAsia="zh-TW"/>
              </w:rPr>
              <w:t xml:space="preserve"> (</w:t>
            </w:r>
            <w:r w:rsidR="00B512FA" w:rsidRPr="000235AB">
              <w:rPr>
                <w:rFonts w:eastAsia="標楷體" w:hint="eastAsia"/>
                <w:sz w:val="20"/>
                <w:lang w:eastAsia="zh-TW"/>
              </w:rPr>
              <w:t>國立</w:t>
            </w:r>
            <w:r w:rsidRPr="000235AB">
              <w:rPr>
                <w:rFonts w:eastAsia="標楷體"/>
                <w:sz w:val="20"/>
                <w:lang w:eastAsia="zh-TW"/>
              </w:rPr>
              <w:t>政治大學政治學系副教授</w:t>
            </w:r>
            <w:r w:rsidRPr="000235AB">
              <w:rPr>
                <w:rFonts w:eastAsia="標楷體"/>
                <w:sz w:val="20"/>
                <w:lang w:eastAsia="zh-TW"/>
              </w:rPr>
              <w:t>)</w:t>
            </w:r>
          </w:p>
        </w:tc>
      </w:tr>
      <w:tr w:rsidR="005F54AA" w:rsidRPr="003212B3" w:rsidTr="000175A8">
        <w:trPr>
          <w:trHeight w:val="513"/>
        </w:trPr>
        <w:tc>
          <w:tcPr>
            <w:tcW w:w="5000" w:type="pct"/>
            <w:gridSpan w:val="4"/>
            <w:shd w:val="clear" w:color="auto" w:fill="E7E6E6" w:themeFill="background2"/>
            <w:vAlign w:val="center"/>
          </w:tcPr>
          <w:p w:rsidR="005F54AA" w:rsidRPr="003212B3" w:rsidRDefault="005F54AA" w:rsidP="000175A8">
            <w:pPr>
              <w:spacing w:line="240" w:lineRule="exact"/>
              <w:ind w:leftChars="14" w:left="28"/>
              <w:jc w:val="center"/>
              <w:rPr>
                <w:rFonts w:ascii="Times New Roman" w:eastAsia="標楷體" w:hAnsi="Times New Roman"/>
                <w:b/>
                <w:sz w:val="22"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 w:val="22"/>
                <w:szCs w:val="22"/>
                <w:lang w:eastAsia="zh-TW"/>
              </w:rPr>
              <w:t>午</w:t>
            </w:r>
            <w:r w:rsidRPr="003212B3">
              <w:rPr>
                <w:rFonts w:ascii="Times New Roman" w:eastAsia="標楷體" w:hAnsi="Times New Roman"/>
                <w:b/>
                <w:sz w:val="22"/>
                <w:szCs w:val="22"/>
                <w:lang w:eastAsia="zh-TW"/>
              </w:rPr>
              <w:t xml:space="preserve">  </w:t>
            </w:r>
            <w:r w:rsidRPr="003212B3">
              <w:rPr>
                <w:rFonts w:ascii="Times New Roman" w:eastAsia="標楷體" w:hAnsi="Times New Roman"/>
                <w:b/>
                <w:sz w:val="22"/>
                <w:szCs w:val="22"/>
                <w:lang w:eastAsia="zh-TW"/>
              </w:rPr>
              <w:t>餐：</w:t>
            </w:r>
            <w:r w:rsidRPr="003212B3">
              <w:rPr>
                <w:rFonts w:ascii="Times New Roman" w:eastAsia="標楷體" w:hAnsi="Times New Roman"/>
                <w:b/>
                <w:sz w:val="22"/>
                <w:szCs w:val="22"/>
                <w:lang w:eastAsia="zh-TW"/>
              </w:rPr>
              <w:t>11:30-13:00</w:t>
            </w:r>
          </w:p>
        </w:tc>
      </w:tr>
      <w:tr w:rsidR="005F54AA" w:rsidRPr="003212B3" w:rsidTr="000175A8">
        <w:trPr>
          <w:trHeight w:val="661"/>
        </w:trPr>
        <w:tc>
          <w:tcPr>
            <w:tcW w:w="1827" w:type="pct"/>
            <w:gridSpan w:val="2"/>
            <w:shd w:val="clear" w:color="auto" w:fill="auto"/>
            <w:vAlign w:val="center"/>
          </w:tcPr>
          <w:p w:rsidR="005F54AA" w:rsidRPr="003212B3" w:rsidRDefault="005F54AA" w:rsidP="000175A8">
            <w:pPr>
              <w:rPr>
                <w:rFonts w:ascii="Times New Roman" w:eastAsia="標楷體" w:hAnsi="Times New Roman"/>
                <w:sz w:val="22"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2"/>
                <w:lang w:eastAsia="zh-TW"/>
              </w:rPr>
              <w:t>場次二：</w:t>
            </w:r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2"/>
                <w:lang w:eastAsia="zh-TW"/>
              </w:rPr>
              <w:t>13:00~14:30</w:t>
            </w:r>
          </w:p>
        </w:tc>
        <w:tc>
          <w:tcPr>
            <w:tcW w:w="3173" w:type="pct"/>
            <w:gridSpan w:val="2"/>
            <w:shd w:val="clear" w:color="auto" w:fill="auto"/>
            <w:vAlign w:val="center"/>
          </w:tcPr>
          <w:p w:rsidR="005F54AA" w:rsidRPr="003212B3" w:rsidRDefault="005F54AA" w:rsidP="000175A8">
            <w:pPr>
              <w:spacing w:line="240" w:lineRule="exact"/>
              <w:ind w:leftChars="14" w:left="1570" w:hangingChars="700" w:hanging="1542"/>
              <w:rPr>
                <w:rFonts w:ascii="Times New Roman" w:eastAsia="標楷體" w:hAnsi="Times New Roman"/>
                <w:b/>
                <w:sz w:val="22"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 w:val="22"/>
                <w:szCs w:val="24"/>
                <w:lang w:eastAsia="zh-TW"/>
              </w:rPr>
              <w:t>主持人</w:t>
            </w:r>
            <w:r w:rsidRPr="003212B3">
              <w:rPr>
                <w:rFonts w:ascii="Times New Roman" w:eastAsia="標楷體" w:hAnsi="Times New Roman"/>
                <w:b/>
                <w:sz w:val="22"/>
                <w:szCs w:val="24"/>
                <w:lang w:eastAsia="zh-TW"/>
              </w:rPr>
              <w:t xml:space="preserve">: </w:t>
            </w:r>
            <w:r w:rsidRPr="003212B3">
              <w:rPr>
                <w:rFonts w:ascii="Times New Roman" w:eastAsia="標楷體" w:hAnsi="Times New Roman"/>
                <w:b/>
                <w:sz w:val="22"/>
                <w:szCs w:val="22"/>
                <w:lang w:eastAsia="zh-TW"/>
              </w:rPr>
              <w:t>許立一</w:t>
            </w:r>
            <w:r w:rsidRPr="003212B3">
              <w:rPr>
                <w:rFonts w:ascii="Times New Roman" w:eastAsia="標楷體" w:hAnsi="Times New Roman"/>
                <w:b/>
                <w:sz w:val="22"/>
                <w:szCs w:val="22"/>
                <w:lang w:eastAsia="zh-TW"/>
              </w:rPr>
              <w:t xml:space="preserve"> </w:t>
            </w:r>
            <w:r w:rsidRPr="003212B3">
              <w:rPr>
                <w:rFonts w:ascii="Times New Roman" w:eastAsia="標楷體" w:hAnsi="Times New Roman"/>
                <w:sz w:val="22"/>
                <w:szCs w:val="22"/>
                <w:lang w:eastAsia="zh-TW"/>
              </w:rPr>
              <w:t>(</w:t>
            </w:r>
            <w:r w:rsidRPr="003212B3">
              <w:rPr>
                <w:rFonts w:ascii="Times New Roman" w:eastAsia="標楷體" w:hAnsi="Times New Roman"/>
                <w:sz w:val="22"/>
                <w:szCs w:val="22"/>
                <w:lang w:eastAsia="zh-TW"/>
              </w:rPr>
              <w:t>國立空中大學兼副校長暨研發長、公共行政學系專任教授</w:t>
            </w:r>
            <w:r w:rsidRPr="003212B3">
              <w:rPr>
                <w:rFonts w:ascii="Times New Roman" w:eastAsia="標楷體" w:hAnsi="Times New Roman"/>
                <w:sz w:val="22"/>
                <w:szCs w:val="22"/>
                <w:lang w:eastAsia="zh-TW"/>
              </w:rPr>
              <w:t>)</w:t>
            </w:r>
          </w:p>
        </w:tc>
      </w:tr>
      <w:tr w:rsidR="005F54AA" w:rsidRPr="003212B3" w:rsidTr="000175A8">
        <w:tc>
          <w:tcPr>
            <w:tcW w:w="222" w:type="pct"/>
            <w:vMerge w:val="restart"/>
            <w:shd w:val="clear" w:color="auto" w:fill="auto"/>
            <w:vAlign w:val="center"/>
          </w:tcPr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b/>
                <w:sz w:val="22"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 w:val="22"/>
                <w:szCs w:val="22"/>
                <w:lang w:eastAsia="zh-TW"/>
              </w:rPr>
              <w:t>公共資源管理趨勢</w:t>
            </w:r>
          </w:p>
        </w:tc>
        <w:tc>
          <w:tcPr>
            <w:tcW w:w="1605" w:type="pct"/>
            <w:shd w:val="clear" w:color="auto" w:fill="auto"/>
            <w:vAlign w:val="center"/>
          </w:tcPr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b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張國偉</w:t>
            </w:r>
            <w:r w:rsidRPr="003212B3"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  <w:t xml:space="preserve"> (</w:t>
            </w:r>
            <w:proofErr w:type="gramStart"/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世</w:t>
            </w:r>
            <w:proofErr w:type="gramEnd"/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新大學行政管理學系助理教授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)</w:t>
            </w:r>
          </w:p>
        </w:tc>
        <w:tc>
          <w:tcPr>
            <w:tcW w:w="1765" w:type="pct"/>
            <w:shd w:val="clear" w:color="auto" w:fill="auto"/>
            <w:vAlign w:val="center"/>
          </w:tcPr>
          <w:p w:rsidR="005F54AA" w:rsidRPr="003212B3" w:rsidRDefault="005F54AA" w:rsidP="000175A8">
            <w:pPr>
              <w:ind w:rightChars="-46" w:right="-92"/>
              <w:jc w:val="both"/>
              <w:rPr>
                <w:rFonts w:ascii="Times New Roman" w:eastAsia="標楷體" w:hAnsi="Times New Roman"/>
                <w:b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貪腐量化研究模型之建構</w:t>
            </w:r>
          </w:p>
        </w:tc>
        <w:tc>
          <w:tcPr>
            <w:tcW w:w="1408" w:type="pct"/>
            <w:shd w:val="clear" w:color="auto" w:fill="auto"/>
            <w:vAlign w:val="center"/>
          </w:tcPr>
          <w:p w:rsidR="005F54AA" w:rsidRPr="003212B3" w:rsidRDefault="005F54AA" w:rsidP="000175A8">
            <w:pPr>
              <w:ind w:rightChars="-59" w:right="-118"/>
              <w:rPr>
                <w:rFonts w:ascii="Times New Roman" w:eastAsia="標楷體" w:hAnsi="Times New Roman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廖洲棚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 xml:space="preserve"> (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國立空中大學公共行政學系專任副教授兼系主任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)</w:t>
            </w:r>
          </w:p>
        </w:tc>
      </w:tr>
      <w:tr w:rsidR="005F54AA" w:rsidRPr="003212B3" w:rsidTr="000175A8">
        <w:tc>
          <w:tcPr>
            <w:tcW w:w="222" w:type="pct"/>
            <w:vMerge/>
            <w:shd w:val="clear" w:color="auto" w:fill="auto"/>
            <w:vAlign w:val="center"/>
          </w:tcPr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1605" w:type="pct"/>
            <w:shd w:val="clear" w:color="auto" w:fill="auto"/>
            <w:vAlign w:val="center"/>
          </w:tcPr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王千文</w:t>
            </w:r>
            <w:r w:rsidRPr="003212B3"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  <w:t xml:space="preserve"> (</w:t>
            </w:r>
            <w:r w:rsidRPr="003212B3"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  <w:t>淡江大學公共行政學系助理教授</w:t>
            </w:r>
            <w:r w:rsidRPr="003212B3"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  <w:t>)</w:t>
            </w:r>
          </w:p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張濱</w:t>
            </w:r>
            <w:proofErr w:type="gramStart"/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叡</w:t>
            </w:r>
            <w:proofErr w:type="gramEnd"/>
            <w:r w:rsidRPr="003212B3"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  <w:t xml:space="preserve"> (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臺北醫學大學醫療暨生物科技法律研究所兼任助理教授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)</w:t>
            </w:r>
          </w:p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張耀懋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 xml:space="preserve"> </w:t>
            </w:r>
            <w:r w:rsidRPr="003212B3"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  <w:t>(</w:t>
            </w:r>
            <w:proofErr w:type="gramStart"/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臺</w:t>
            </w:r>
            <w:proofErr w:type="gramEnd"/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北醫學大學醫務管理學系副教授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)</w:t>
            </w:r>
          </w:p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b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陳敦源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 xml:space="preserve"> </w:t>
            </w:r>
            <w:r w:rsidRPr="003212B3"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  <w:t>(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國立政治大學公共行政學系專任教授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)</w:t>
            </w:r>
          </w:p>
        </w:tc>
        <w:tc>
          <w:tcPr>
            <w:tcW w:w="1765" w:type="pct"/>
            <w:shd w:val="clear" w:color="auto" w:fill="auto"/>
            <w:vAlign w:val="center"/>
          </w:tcPr>
          <w:p w:rsidR="005F54AA" w:rsidRPr="003212B3" w:rsidRDefault="005F54AA" w:rsidP="000175A8">
            <w:pPr>
              <w:spacing w:line="240" w:lineRule="exact"/>
              <w:jc w:val="both"/>
              <w:rPr>
                <w:rFonts w:ascii="Times New Roman" w:eastAsia="標楷體" w:hAnsi="Times New Roman"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醫師納入勞基法下的工時差異與倦怠感受：一個之前</w:t>
            </w: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/</w:t>
            </w: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之後的研究</w:t>
            </w:r>
          </w:p>
        </w:tc>
        <w:tc>
          <w:tcPr>
            <w:tcW w:w="1408" w:type="pct"/>
            <w:shd w:val="clear" w:color="auto" w:fill="auto"/>
            <w:vAlign w:val="center"/>
          </w:tcPr>
          <w:p w:rsidR="005F54AA" w:rsidRPr="003212B3" w:rsidRDefault="005F54AA" w:rsidP="000175A8">
            <w:pPr>
              <w:ind w:rightChars="-59" w:right="-118"/>
              <w:rPr>
                <w:rFonts w:ascii="Times New Roman" w:eastAsia="標楷體" w:hAnsi="Times New Roman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lang w:eastAsia="zh-TW"/>
              </w:rPr>
              <w:t>吳舜文</w:t>
            </w:r>
            <w:r w:rsidRPr="003212B3">
              <w:rPr>
                <w:rFonts w:ascii="Times New Roman" w:eastAsia="標楷體" w:hAnsi="Times New Roman"/>
                <w:b/>
                <w:lang w:eastAsia="zh-TW"/>
              </w:rPr>
              <w:t xml:space="preserve"> 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(</w:t>
            </w:r>
            <w:r w:rsidRPr="003212B3">
              <w:rPr>
                <w:rFonts w:ascii="Times New Roman" w:eastAsia="標楷體" w:hAnsi="Times New Roman"/>
                <w:lang w:eastAsia="zh-TW"/>
              </w:rPr>
              <w:t>國立臺灣大學公共事務研究所助理教授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)</w:t>
            </w:r>
          </w:p>
        </w:tc>
      </w:tr>
      <w:tr w:rsidR="005F54AA" w:rsidRPr="003212B3" w:rsidTr="000175A8">
        <w:trPr>
          <w:trHeight w:val="496"/>
        </w:trPr>
        <w:tc>
          <w:tcPr>
            <w:tcW w:w="222" w:type="pct"/>
            <w:vMerge/>
            <w:shd w:val="clear" w:color="auto" w:fill="auto"/>
            <w:vAlign w:val="center"/>
          </w:tcPr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1605" w:type="pct"/>
            <w:shd w:val="clear" w:color="auto" w:fill="auto"/>
            <w:vAlign w:val="center"/>
          </w:tcPr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吳偉寧</w:t>
            </w: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 xml:space="preserve"> </w:t>
            </w:r>
            <w:r w:rsidRPr="003212B3"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  <w:t>(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國立中山大學公共事務管理研究所副教授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)</w:t>
            </w:r>
          </w:p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b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詹立煒</w:t>
            </w: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 xml:space="preserve"> </w:t>
            </w:r>
            <w:r w:rsidRPr="003212B3"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  <w:t>(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淡江大學公共行政學系助理教授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)</w:t>
            </w:r>
          </w:p>
        </w:tc>
        <w:tc>
          <w:tcPr>
            <w:tcW w:w="1765" w:type="pct"/>
            <w:shd w:val="clear" w:color="auto" w:fill="auto"/>
            <w:vAlign w:val="center"/>
          </w:tcPr>
          <w:p w:rsidR="005F54AA" w:rsidRPr="003212B3" w:rsidRDefault="005F54AA" w:rsidP="000175A8">
            <w:pPr>
              <w:ind w:rightChars="-46" w:right="-92"/>
              <w:jc w:val="both"/>
              <w:rPr>
                <w:rFonts w:ascii="Times New Roman" w:eastAsia="標楷體" w:hAnsi="Times New Roman"/>
                <w:b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災害防救：兩著名觀光區域之比較</w:t>
            </w:r>
          </w:p>
        </w:tc>
        <w:tc>
          <w:tcPr>
            <w:tcW w:w="1408" w:type="pct"/>
            <w:shd w:val="clear" w:color="auto" w:fill="auto"/>
            <w:vAlign w:val="center"/>
          </w:tcPr>
          <w:p w:rsidR="005F54AA" w:rsidRPr="003212B3" w:rsidRDefault="005F54AA" w:rsidP="000175A8">
            <w:pPr>
              <w:pStyle w:val="2"/>
              <w:ind w:left="0" w:rightChars="-59" w:right="-118"/>
              <w:jc w:val="left"/>
              <w:rPr>
                <w:rFonts w:eastAsia="標楷體"/>
                <w:sz w:val="20"/>
                <w:szCs w:val="20"/>
                <w:lang w:eastAsia="zh-TW"/>
              </w:rPr>
            </w:pPr>
            <w:r w:rsidRPr="00A8324D">
              <w:rPr>
                <w:rFonts w:eastAsia="標楷體"/>
                <w:b/>
                <w:color w:val="000000" w:themeColor="text1"/>
                <w:sz w:val="20"/>
                <w:lang w:eastAsia="zh-TW"/>
              </w:rPr>
              <w:t>黃婉玲</w:t>
            </w:r>
            <w:r w:rsidRPr="00A8324D">
              <w:rPr>
                <w:rFonts w:eastAsia="標楷體"/>
                <w:b/>
                <w:color w:val="000000" w:themeColor="text1"/>
                <w:sz w:val="20"/>
                <w:lang w:eastAsia="zh-TW"/>
              </w:rPr>
              <w:t xml:space="preserve"> </w:t>
            </w:r>
            <w:r w:rsidRPr="00A8324D">
              <w:rPr>
                <w:rFonts w:eastAsia="標楷體"/>
                <w:color w:val="000000" w:themeColor="text1"/>
                <w:sz w:val="20"/>
                <w:lang w:eastAsia="zh-TW"/>
              </w:rPr>
              <w:t>(</w:t>
            </w:r>
            <w:r w:rsidRPr="00A8324D">
              <w:rPr>
                <w:rFonts w:eastAsia="標楷體"/>
                <w:color w:val="000000" w:themeColor="text1"/>
                <w:sz w:val="20"/>
                <w:lang w:eastAsia="zh-TW"/>
              </w:rPr>
              <w:t>國立</w:t>
            </w:r>
            <w:proofErr w:type="gramStart"/>
            <w:r w:rsidRPr="00A8324D">
              <w:rPr>
                <w:rFonts w:eastAsia="標楷體"/>
                <w:color w:val="000000" w:themeColor="text1"/>
                <w:sz w:val="20"/>
                <w:lang w:eastAsia="zh-TW"/>
              </w:rPr>
              <w:t>臺</w:t>
            </w:r>
            <w:proofErr w:type="gramEnd"/>
            <w:r w:rsidRPr="00A8324D">
              <w:rPr>
                <w:rFonts w:eastAsia="標楷體"/>
                <w:color w:val="000000" w:themeColor="text1"/>
                <w:sz w:val="20"/>
                <w:lang w:eastAsia="zh-TW"/>
              </w:rPr>
              <w:t>北大學公共行政暨政策學系副教授</w:t>
            </w:r>
            <w:r w:rsidRPr="00A8324D">
              <w:rPr>
                <w:rFonts w:eastAsia="標楷體"/>
                <w:color w:val="000000" w:themeColor="text1"/>
                <w:sz w:val="20"/>
                <w:lang w:eastAsia="zh-TW"/>
              </w:rPr>
              <w:t>)</w:t>
            </w:r>
          </w:p>
        </w:tc>
      </w:tr>
      <w:tr w:rsidR="005F54AA" w:rsidRPr="003212B3" w:rsidTr="000175A8">
        <w:trPr>
          <w:trHeight w:val="451"/>
        </w:trPr>
        <w:tc>
          <w:tcPr>
            <w:tcW w:w="5000" w:type="pct"/>
            <w:gridSpan w:val="4"/>
            <w:shd w:val="clear" w:color="auto" w:fill="E7E6E6" w:themeFill="background2"/>
            <w:vAlign w:val="center"/>
          </w:tcPr>
          <w:p w:rsidR="005F54AA" w:rsidRPr="003212B3" w:rsidRDefault="005F54AA" w:rsidP="000175A8">
            <w:pPr>
              <w:ind w:leftChars="14" w:left="28"/>
              <w:jc w:val="center"/>
              <w:rPr>
                <w:rFonts w:ascii="Times New Roman" w:eastAsia="標楷體" w:hAnsi="Times New Roman"/>
                <w:sz w:val="22"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 w:val="22"/>
                <w:szCs w:val="22"/>
                <w:lang w:eastAsia="zh-TW"/>
              </w:rPr>
              <w:t>茶　敘：</w:t>
            </w:r>
            <w:r w:rsidRPr="003212B3">
              <w:rPr>
                <w:rFonts w:ascii="Times New Roman" w:eastAsia="標楷體" w:hAnsi="Times New Roman"/>
                <w:b/>
                <w:sz w:val="22"/>
                <w:szCs w:val="22"/>
                <w:lang w:eastAsia="zh-TW"/>
              </w:rPr>
              <w:t>14:30~15:00</w:t>
            </w:r>
          </w:p>
        </w:tc>
      </w:tr>
      <w:tr w:rsidR="005F54AA" w:rsidRPr="003212B3" w:rsidTr="000175A8">
        <w:trPr>
          <w:trHeight w:val="397"/>
        </w:trPr>
        <w:tc>
          <w:tcPr>
            <w:tcW w:w="1827" w:type="pct"/>
            <w:gridSpan w:val="2"/>
            <w:shd w:val="clear" w:color="auto" w:fill="auto"/>
            <w:vAlign w:val="center"/>
          </w:tcPr>
          <w:p w:rsidR="005F54AA" w:rsidRPr="003212B3" w:rsidRDefault="005F54AA" w:rsidP="000175A8">
            <w:pPr>
              <w:rPr>
                <w:rFonts w:ascii="Times New Roman" w:eastAsia="標楷體" w:hAnsi="Times New Roman"/>
                <w:sz w:val="22"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2"/>
                <w:lang w:eastAsia="zh-TW"/>
              </w:rPr>
              <w:t>場次</w:t>
            </w:r>
            <w:proofErr w:type="gramStart"/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2"/>
                <w:lang w:eastAsia="zh-TW"/>
              </w:rPr>
              <w:t>三</w:t>
            </w:r>
            <w:proofErr w:type="gramEnd"/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2"/>
                <w:lang w:eastAsia="zh-TW"/>
              </w:rPr>
              <w:t>：</w:t>
            </w:r>
            <w:r w:rsidRPr="003212B3">
              <w:rPr>
                <w:rFonts w:ascii="Times New Roman" w:eastAsia="標楷體" w:hAnsi="Times New Roman"/>
                <w:b/>
                <w:bCs/>
                <w:color w:val="000000"/>
                <w:sz w:val="22"/>
                <w:szCs w:val="22"/>
                <w:lang w:eastAsia="zh-TW"/>
              </w:rPr>
              <w:t>15:00~16:30</w:t>
            </w:r>
          </w:p>
        </w:tc>
        <w:tc>
          <w:tcPr>
            <w:tcW w:w="3173" w:type="pct"/>
            <w:gridSpan w:val="2"/>
            <w:shd w:val="clear" w:color="auto" w:fill="auto"/>
            <w:vAlign w:val="center"/>
          </w:tcPr>
          <w:p w:rsidR="005F54AA" w:rsidRPr="003212B3" w:rsidRDefault="005F54AA" w:rsidP="000175A8">
            <w:pPr>
              <w:ind w:leftChars="14" w:left="28"/>
              <w:rPr>
                <w:rFonts w:ascii="Times New Roman" w:eastAsia="標楷體" w:hAnsi="Times New Roman"/>
                <w:b/>
                <w:sz w:val="22"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 w:val="22"/>
                <w:szCs w:val="24"/>
                <w:lang w:eastAsia="zh-TW"/>
              </w:rPr>
              <w:t>主持人</w:t>
            </w:r>
            <w:r w:rsidRPr="003212B3">
              <w:rPr>
                <w:rFonts w:ascii="Times New Roman" w:eastAsia="標楷體" w:hAnsi="Times New Roman"/>
                <w:b/>
                <w:sz w:val="22"/>
                <w:szCs w:val="24"/>
                <w:lang w:eastAsia="zh-TW"/>
              </w:rPr>
              <w:t xml:space="preserve">: </w:t>
            </w:r>
            <w:r w:rsidRPr="003212B3">
              <w:rPr>
                <w:rFonts w:ascii="Times New Roman" w:eastAsia="標楷體" w:hAnsi="Times New Roman"/>
                <w:b/>
                <w:sz w:val="22"/>
                <w:szCs w:val="24"/>
                <w:lang w:eastAsia="zh-TW"/>
              </w:rPr>
              <w:t>陳銘祥</w:t>
            </w:r>
            <w:r w:rsidRPr="003212B3">
              <w:rPr>
                <w:rFonts w:ascii="Times New Roman" w:eastAsia="標楷體" w:hAnsi="Times New Roman"/>
                <w:sz w:val="22"/>
                <w:szCs w:val="24"/>
                <w:lang w:eastAsia="zh-TW"/>
              </w:rPr>
              <w:t xml:space="preserve"> </w:t>
            </w:r>
            <w:r w:rsidRPr="003212B3">
              <w:rPr>
                <w:rFonts w:ascii="Times New Roman" w:eastAsia="標楷體" w:hAnsi="Times New Roman"/>
                <w:sz w:val="22"/>
                <w:szCs w:val="22"/>
                <w:lang w:eastAsia="zh-TW"/>
              </w:rPr>
              <w:t>(</w:t>
            </w:r>
            <w:r w:rsidRPr="003212B3">
              <w:rPr>
                <w:rFonts w:ascii="Times New Roman" w:eastAsia="標楷體" w:hAnsi="Times New Roman"/>
                <w:sz w:val="22"/>
                <w:szCs w:val="24"/>
                <w:lang w:eastAsia="zh-TW"/>
              </w:rPr>
              <w:t>淡江大學公共行政學系教授</w:t>
            </w:r>
            <w:r w:rsidRPr="003212B3">
              <w:rPr>
                <w:rFonts w:ascii="Times New Roman" w:eastAsia="標楷體" w:hAnsi="Times New Roman"/>
                <w:sz w:val="22"/>
                <w:szCs w:val="24"/>
                <w:lang w:eastAsia="zh-TW"/>
              </w:rPr>
              <w:t>)</w:t>
            </w:r>
          </w:p>
        </w:tc>
      </w:tr>
      <w:tr w:rsidR="005F54AA" w:rsidRPr="003212B3" w:rsidTr="000175A8">
        <w:tc>
          <w:tcPr>
            <w:tcW w:w="222" w:type="pct"/>
            <w:vMerge w:val="restart"/>
            <w:shd w:val="clear" w:color="auto" w:fill="auto"/>
            <w:vAlign w:val="center"/>
          </w:tcPr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b/>
                <w:sz w:val="22"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 w:val="22"/>
                <w:szCs w:val="22"/>
                <w:lang w:eastAsia="zh-TW"/>
              </w:rPr>
              <w:t>法律與人權</w:t>
            </w:r>
          </w:p>
        </w:tc>
        <w:tc>
          <w:tcPr>
            <w:tcW w:w="1605" w:type="pct"/>
            <w:shd w:val="clear" w:color="auto" w:fill="auto"/>
            <w:vAlign w:val="center"/>
          </w:tcPr>
          <w:p w:rsidR="005F54AA" w:rsidRPr="003212B3" w:rsidRDefault="005F54AA" w:rsidP="000175A8">
            <w:pPr>
              <w:spacing w:line="240" w:lineRule="exact"/>
              <w:ind w:leftChars="14" w:left="28"/>
              <w:rPr>
                <w:rFonts w:ascii="Times New Roman" w:eastAsia="標楷體" w:hAnsi="Times New Roman"/>
                <w:szCs w:val="22"/>
                <w:lang w:eastAsia="zh-HK"/>
              </w:rPr>
            </w:pPr>
            <w:proofErr w:type="gramStart"/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涂</w:t>
            </w:r>
            <w:proofErr w:type="gramEnd"/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予尹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(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淡江大學公共行政學系助理教授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)</w:t>
            </w:r>
          </w:p>
        </w:tc>
        <w:tc>
          <w:tcPr>
            <w:tcW w:w="1765" w:type="pct"/>
            <w:shd w:val="clear" w:color="auto" w:fill="auto"/>
            <w:vAlign w:val="center"/>
          </w:tcPr>
          <w:p w:rsidR="005F54AA" w:rsidRPr="000235AB" w:rsidRDefault="005F54AA" w:rsidP="000175A8">
            <w:pPr>
              <w:ind w:rightChars="-46" w:right="-92"/>
              <w:rPr>
                <w:rFonts w:ascii="Times New Roman" w:eastAsia="標楷體" w:hAnsi="Times New Roman"/>
                <w:b/>
                <w:szCs w:val="22"/>
                <w:lang w:eastAsia="zh-TW"/>
              </w:rPr>
            </w:pPr>
            <w:r w:rsidRPr="000235AB">
              <w:rPr>
                <w:rFonts w:ascii="Times New Roman" w:eastAsia="標楷體" w:hAnsi="Times New Roman"/>
                <w:b/>
                <w:szCs w:val="22"/>
                <w:lang w:eastAsia="zh-TW"/>
              </w:rPr>
              <w:t>當個人隱私遇上資訊公開：從歐洲人權法院</w:t>
            </w:r>
            <w:r w:rsidRPr="000235AB">
              <w:rPr>
                <w:rFonts w:ascii="Times New Roman" w:eastAsia="標楷體" w:hAnsi="Times New Roman"/>
                <w:b/>
                <w:szCs w:val="22"/>
                <w:lang w:eastAsia="zh-TW"/>
              </w:rPr>
              <w:t xml:space="preserve">Magyar Helsinki </w:t>
            </w:r>
            <w:proofErr w:type="spellStart"/>
            <w:r w:rsidRPr="000235AB">
              <w:rPr>
                <w:rFonts w:ascii="Times New Roman" w:eastAsia="標楷體" w:hAnsi="Times New Roman"/>
                <w:b/>
                <w:szCs w:val="22"/>
                <w:lang w:eastAsia="zh-TW"/>
              </w:rPr>
              <w:t>Bizottság</w:t>
            </w:r>
            <w:proofErr w:type="spellEnd"/>
            <w:r w:rsidRPr="000235AB">
              <w:rPr>
                <w:rFonts w:ascii="Times New Roman" w:eastAsia="標楷體" w:hAnsi="Times New Roman"/>
                <w:b/>
                <w:szCs w:val="22"/>
                <w:lang w:eastAsia="zh-TW"/>
              </w:rPr>
              <w:t>案談起</w:t>
            </w:r>
          </w:p>
        </w:tc>
        <w:tc>
          <w:tcPr>
            <w:tcW w:w="1408" w:type="pct"/>
            <w:shd w:val="clear" w:color="auto" w:fill="auto"/>
            <w:vAlign w:val="center"/>
          </w:tcPr>
          <w:p w:rsidR="005F54AA" w:rsidRPr="003212B3" w:rsidRDefault="005F54AA" w:rsidP="000175A8">
            <w:pPr>
              <w:ind w:rightChars="-59" w:right="-118"/>
              <w:rPr>
                <w:rFonts w:ascii="Times New Roman" w:eastAsia="標楷體" w:hAnsi="Times New Roman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lang w:eastAsia="zh-TW"/>
              </w:rPr>
              <w:t>陳銘祥</w:t>
            </w:r>
            <w:r w:rsidRPr="003212B3">
              <w:rPr>
                <w:rFonts w:ascii="Times New Roman" w:eastAsia="標楷體" w:hAnsi="Times New Roman"/>
                <w:b/>
                <w:lang w:eastAsia="zh-TW"/>
              </w:rPr>
              <w:t xml:space="preserve">  </w:t>
            </w:r>
            <w:r w:rsidRPr="003212B3">
              <w:rPr>
                <w:rFonts w:ascii="Times New Roman" w:eastAsia="標楷體" w:hAnsi="Times New Roman"/>
                <w:lang w:eastAsia="zh-TW"/>
              </w:rPr>
              <w:t>(</w:t>
            </w:r>
            <w:r w:rsidRPr="003212B3">
              <w:rPr>
                <w:rFonts w:ascii="Times New Roman" w:eastAsia="標楷體" w:hAnsi="Times New Roman"/>
                <w:lang w:eastAsia="zh-TW"/>
              </w:rPr>
              <w:t>淡江大學公共行政學系教授</w:t>
            </w:r>
            <w:r w:rsidRPr="003212B3">
              <w:rPr>
                <w:rFonts w:ascii="Times New Roman" w:eastAsia="標楷體" w:hAnsi="Times New Roman"/>
                <w:lang w:eastAsia="zh-TW"/>
              </w:rPr>
              <w:t>)</w:t>
            </w:r>
          </w:p>
        </w:tc>
      </w:tr>
      <w:tr w:rsidR="005F54AA" w:rsidRPr="003212B3" w:rsidTr="000175A8">
        <w:trPr>
          <w:trHeight w:val="407"/>
        </w:trPr>
        <w:tc>
          <w:tcPr>
            <w:tcW w:w="222" w:type="pct"/>
            <w:vMerge/>
            <w:shd w:val="clear" w:color="auto" w:fill="auto"/>
            <w:vAlign w:val="center"/>
          </w:tcPr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1605" w:type="pct"/>
            <w:shd w:val="clear" w:color="auto" w:fill="auto"/>
            <w:vAlign w:val="center"/>
          </w:tcPr>
          <w:p w:rsidR="005F54AA" w:rsidRPr="003212B3" w:rsidRDefault="005F54AA" w:rsidP="000175A8">
            <w:pPr>
              <w:spacing w:line="240" w:lineRule="exact"/>
              <w:ind w:leftChars="14" w:left="28"/>
              <w:rPr>
                <w:rFonts w:ascii="Times New Roman" w:eastAsia="標楷體" w:hAnsi="Times New Roman"/>
                <w:szCs w:val="22"/>
                <w:lang w:eastAsia="zh-HK"/>
              </w:rPr>
            </w:pPr>
            <w:r w:rsidRPr="003212B3">
              <w:rPr>
                <w:rFonts w:ascii="Times New Roman" w:eastAsia="標楷體" w:hAnsi="Times New Roman"/>
                <w:b/>
                <w:szCs w:val="24"/>
                <w:lang w:eastAsia="zh-TW"/>
              </w:rPr>
              <w:t>吳瑛珠</w:t>
            </w:r>
            <w:r w:rsidRPr="003212B3">
              <w:rPr>
                <w:rFonts w:ascii="Times New Roman" w:eastAsia="標楷體" w:hAnsi="Times New Roman"/>
                <w:b/>
                <w:szCs w:val="24"/>
                <w:lang w:eastAsia="zh-TW"/>
              </w:rPr>
              <w:t>(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淡江大學公共行政學系助理教授</w:t>
            </w:r>
            <w:r w:rsidRPr="003212B3">
              <w:rPr>
                <w:rFonts w:ascii="Times New Roman" w:eastAsia="標楷體" w:hAnsi="Times New Roman"/>
                <w:szCs w:val="22"/>
                <w:lang w:eastAsia="zh-TW"/>
              </w:rPr>
              <w:t>)</w:t>
            </w:r>
          </w:p>
        </w:tc>
        <w:tc>
          <w:tcPr>
            <w:tcW w:w="1765" w:type="pct"/>
            <w:shd w:val="clear" w:color="auto" w:fill="auto"/>
            <w:vAlign w:val="center"/>
          </w:tcPr>
          <w:p w:rsidR="005F54AA" w:rsidRPr="003212B3" w:rsidRDefault="005F54AA" w:rsidP="000175A8">
            <w:pPr>
              <w:rPr>
                <w:rFonts w:ascii="Times New Roman" w:eastAsia="標楷體" w:hAnsi="Times New Roman"/>
                <w:szCs w:val="22"/>
                <w:lang w:eastAsia="zh-HK"/>
              </w:rPr>
            </w:pP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人工智慧的歧視隱憂</w:t>
            </w:r>
            <w:proofErr w:type="gramStart"/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—</w:t>
            </w:r>
            <w:proofErr w:type="gramEnd"/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—</w:t>
            </w: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從德國反歧視法出發</w:t>
            </w:r>
          </w:p>
        </w:tc>
        <w:tc>
          <w:tcPr>
            <w:tcW w:w="1408" w:type="pct"/>
            <w:shd w:val="clear" w:color="auto" w:fill="auto"/>
            <w:vAlign w:val="center"/>
          </w:tcPr>
          <w:p w:rsidR="005F54AA" w:rsidRPr="003212B3" w:rsidRDefault="005F54AA" w:rsidP="000175A8">
            <w:pPr>
              <w:ind w:rightChars="-59" w:right="-118"/>
              <w:rPr>
                <w:rFonts w:ascii="Times New Roman" w:eastAsia="標楷體" w:hAnsi="Times New Roman"/>
                <w:lang w:eastAsia="zh-TW"/>
              </w:rPr>
            </w:pPr>
            <w:proofErr w:type="gramStart"/>
            <w:r w:rsidRPr="003212B3">
              <w:rPr>
                <w:rFonts w:ascii="Times New Roman" w:eastAsia="標楷體" w:hAnsi="Times New Roman"/>
                <w:b/>
                <w:lang w:eastAsia="zh-TW"/>
              </w:rPr>
              <w:t>廖</w:t>
            </w:r>
            <w:proofErr w:type="gramEnd"/>
            <w:r w:rsidRPr="003212B3">
              <w:rPr>
                <w:rFonts w:ascii="Times New Roman" w:eastAsia="標楷體" w:hAnsi="Times New Roman"/>
                <w:b/>
                <w:lang w:eastAsia="zh-TW"/>
              </w:rPr>
              <w:t>福特</w:t>
            </w:r>
            <w:r w:rsidRPr="003212B3">
              <w:rPr>
                <w:rFonts w:ascii="Times New Roman" w:eastAsia="標楷體" w:hAnsi="Times New Roman"/>
                <w:b/>
                <w:lang w:eastAsia="zh-TW"/>
              </w:rPr>
              <w:t xml:space="preserve"> </w:t>
            </w:r>
            <w:r w:rsidRPr="003212B3">
              <w:rPr>
                <w:rFonts w:ascii="Times New Roman" w:eastAsia="標楷體" w:hAnsi="Times New Roman"/>
                <w:lang w:eastAsia="zh-TW"/>
              </w:rPr>
              <w:t>(</w:t>
            </w:r>
            <w:r w:rsidRPr="003212B3">
              <w:rPr>
                <w:rFonts w:ascii="Times New Roman" w:eastAsia="標楷體" w:hAnsi="Times New Roman"/>
                <w:lang w:eastAsia="zh-TW"/>
              </w:rPr>
              <w:t>中央研究院法律學研究所研究員</w:t>
            </w:r>
            <w:r w:rsidRPr="003212B3">
              <w:rPr>
                <w:rFonts w:ascii="Times New Roman" w:eastAsia="標楷體" w:hAnsi="Times New Roman"/>
                <w:lang w:eastAsia="zh-TW"/>
              </w:rPr>
              <w:t>)</w:t>
            </w:r>
          </w:p>
        </w:tc>
      </w:tr>
      <w:tr w:rsidR="005F54AA" w:rsidRPr="003212B3" w:rsidTr="000175A8">
        <w:tc>
          <w:tcPr>
            <w:tcW w:w="222" w:type="pct"/>
            <w:vMerge/>
            <w:shd w:val="clear" w:color="auto" w:fill="auto"/>
            <w:vAlign w:val="center"/>
          </w:tcPr>
          <w:p w:rsidR="005F54AA" w:rsidRPr="003212B3" w:rsidRDefault="005F54AA" w:rsidP="000175A8">
            <w:pPr>
              <w:jc w:val="both"/>
              <w:rPr>
                <w:rFonts w:ascii="Times New Roman" w:eastAsia="標楷體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1605" w:type="pct"/>
            <w:shd w:val="clear" w:color="auto" w:fill="auto"/>
            <w:vAlign w:val="center"/>
          </w:tcPr>
          <w:p w:rsidR="005F54AA" w:rsidRPr="003212B3" w:rsidRDefault="005F54AA" w:rsidP="000175A8">
            <w:pPr>
              <w:spacing w:line="240" w:lineRule="exact"/>
              <w:ind w:leftChars="14" w:left="28"/>
              <w:rPr>
                <w:rFonts w:ascii="Times New Roman" w:eastAsia="標楷體" w:hAnsi="Times New Roman"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color w:val="000000"/>
                <w:szCs w:val="22"/>
                <w:lang w:eastAsia="zh-TW"/>
              </w:rPr>
              <w:t>宋峻</w:t>
            </w:r>
            <w:proofErr w:type="gramStart"/>
            <w:r w:rsidRPr="003212B3">
              <w:rPr>
                <w:rFonts w:ascii="Times New Roman" w:eastAsia="標楷體" w:hAnsi="Times New Roman"/>
                <w:b/>
                <w:color w:val="000000"/>
                <w:szCs w:val="22"/>
                <w:lang w:eastAsia="zh-TW"/>
              </w:rPr>
              <w:t>杰</w:t>
            </w:r>
            <w:proofErr w:type="gramEnd"/>
            <w:r w:rsidRPr="003212B3">
              <w:rPr>
                <w:rFonts w:ascii="Times New Roman" w:eastAsia="標楷體" w:hAnsi="Times New Roman"/>
                <w:b/>
                <w:color w:val="000000"/>
                <w:szCs w:val="22"/>
                <w:lang w:eastAsia="zh-TW"/>
              </w:rPr>
              <w:t>(</w:t>
            </w:r>
            <w:r w:rsidRPr="003212B3"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  <w:t>國家教育研究院教育制度及政策研究中心助理研究員</w:t>
            </w:r>
            <w:r w:rsidRPr="003212B3">
              <w:rPr>
                <w:rFonts w:ascii="Times New Roman" w:eastAsia="標楷體" w:hAnsi="Times New Roman"/>
                <w:color w:val="000000"/>
                <w:szCs w:val="22"/>
                <w:lang w:eastAsia="zh-TW"/>
              </w:rPr>
              <w:t>)</w:t>
            </w:r>
          </w:p>
        </w:tc>
        <w:tc>
          <w:tcPr>
            <w:tcW w:w="1765" w:type="pct"/>
            <w:shd w:val="clear" w:color="auto" w:fill="auto"/>
            <w:vAlign w:val="center"/>
          </w:tcPr>
          <w:p w:rsidR="005F54AA" w:rsidRPr="003212B3" w:rsidRDefault="005F54AA" w:rsidP="000175A8">
            <w:pPr>
              <w:spacing w:line="240" w:lineRule="exact"/>
              <w:rPr>
                <w:rFonts w:ascii="Times New Roman" w:eastAsia="標楷體" w:hAnsi="Times New Roman"/>
                <w:b/>
                <w:szCs w:val="22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公立學校型態實驗教育制度與實務之教育法學觀點考究</w:t>
            </w:r>
            <w:proofErr w:type="gramStart"/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—</w:t>
            </w:r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以兒</w:t>
            </w:r>
            <w:proofErr w:type="gramEnd"/>
            <w:r w:rsidRPr="003212B3">
              <w:rPr>
                <w:rFonts w:ascii="Times New Roman" w:eastAsia="標楷體" w:hAnsi="Times New Roman"/>
                <w:b/>
                <w:szCs w:val="22"/>
                <w:lang w:eastAsia="zh-TW"/>
              </w:rPr>
              <w:t>少受教育權為核心</w:t>
            </w:r>
          </w:p>
        </w:tc>
        <w:tc>
          <w:tcPr>
            <w:tcW w:w="1408" w:type="pct"/>
            <w:shd w:val="clear" w:color="auto" w:fill="auto"/>
            <w:vAlign w:val="center"/>
          </w:tcPr>
          <w:p w:rsidR="005F54AA" w:rsidRPr="003212B3" w:rsidRDefault="005F54AA" w:rsidP="000175A8">
            <w:pPr>
              <w:ind w:rightChars="-59" w:right="-118"/>
              <w:rPr>
                <w:rFonts w:ascii="Times New Roman" w:eastAsia="標楷體" w:hAnsi="Times New Roman"/>
                <w:lang w:eastAsia="zh-TW"/>
              </w:rPr>
            </w:pPr>
            <w:r w:rsidRPr="003212B3">
              <w:rPr>
                <w:rFonts w:ascii="Times New Roman" w:eastAsia="標楷體" w:hAnsi="Times New Roman"/>
                <w:b/>
                <w:lang w:eastAsia="zh-TW"/>
              </w:rPr>
              <w:t>曾大千</w:t>
            </w:r>
            <w:r w:rsidRPr="003212B3">
              <w:rPr>
                <w:rFonts w:ascii="Times New Roman" w:eastAsia="標楷體" w:hAnsi="Times New Roman"/>
                <w:b/>
                <w:lang w:eastAsia="zh-TW"/>
              </w:rPr>
              <w:t xml:space="preserve"> </w:t>
            </w:r>
            <w:r w:rsidRPr="003212B3">
              <w:rPr>
                <w:rFonts w:ascii="Times New Roman" w:eastAsia="標楷體" w:hAnsi="Times New Roman"/>
                <w:lang w:eastAsia="zh-TW"/>
              </w:rPr>
              <w:t>(</w:t>
            </w:r>
            <w:r w:rsidRPr="003212B3">
              <w:rPr>
                <w:rFonts w:ascii="Times New Roman" w:eastAsia="標楷體" w:hAnsi="Times New Roman"/>
                <w:lang w:eastAsia="zh-TW"/>
              </w:rPr>
              <w:t>國家教育研究院教育制度及政策研究中心研究員</w:t>
            </w:r>
            <w:r w:rsidRPr="003212B3">
              <w:rPr>
                <w:rFonts w:ascii="Times New Roman" w:eastAsia="標楷體" w:hAnsi="Times New Roman"/>
                <w:lang w:eastAsia="zh-TW"/>
              </w:rPr>
              <w:t>)</w:t>
            </w:r>
          </w:p>
        </w:tc>
      </w:tr>
      <w:tr w:rsidR="005F54AA" w:rsidRPr="003212B3" w:rsidTr="000175A8">
        <w:trPr>
          <w:trHeight w:val="592"/>
        </w:trPr>
        <w:tc>
          <w:tcPr>
            <w:tcW w:w="5000" w:type="pct"/>
            <w:gridSpan w:val="4"/>
            <w:shd w:val="clear" w:color="auto" w:fill="E7E6E6" w:themeFill="background2"/>
            <w:vAlign w:val="center"/>
          </w:tcPr>
          <w:p w:rsidR="005F54AA" w:rsidRPr="003212B3" w:rsidRDefault="005F54AA" w:rsidP="000175A8">
            <w:pPr>
              <w:pStyle w:val="2"/>
              <w:ind w:leftChars="-45" w:left="-90" w:rightChars="-59" w:right="-118" w:firstLineChars="50" w:firstLine="120"/>
              <w:jc w:val="center"/>
              <w:rPr>
                <w:rFonts w:eastAsia="標楷體"/>
                <w:b/>
                <w:szCs w:val="24"/>
                <w:lang w:eastAsia="zh-TW"/>
              </w:rPr>
            </w:pPr>
            <w:r w:rsidRPr="003212B3">
              <w:rPr>
                <w:rFonts w:eastAsia="標楷體"/>
                <w:b/>
                <w:szCs w:val="24"/>
                <w:lang w:eastAsia="zh-TW"/>
              </w:rPr>
              <w:t>會議結束</w:t>
            </w:r>
          </w:p>
        </w:tc>
      </w:tr>
      <w:bookmarkEnd w:id="2"/>
    </w:tbl>
    <w:p w:rsidR="00381D7C" w:rsidRDefault="00D50A34"/>
    <w:sectPr w:rsidR="00381D7C" w:rsidSect="003212B3">
      <w:footerReference w:type="first" r:id="rId6"/>
      <w:pgSz w:w="11907" w:h="16839" w:code="9"/>
      <w:pgMar w:top="720" w:right="720" w:bottom="720" w:left="720" w:header="624" w:footer="624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A34" w:rsidRDefault="00D50A34">
      <w:r>
        <w:separator/>
      </w:r>
    </w:p>
  </w:endnote>
  <w:endnote w:type="continuationSeparator" w:id="0">
    <w:p w:rsidR="00D50A34" w:rsidRDefault="00D50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A49" w:rsidRPr="00EA0FDC" w:rsidRDefault="00D50A34" w:rsidP="001415AF">
    <w:pPr>
      <w:pStyle w:val="a3"/>
      <w:ind w:right="80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A34" w:rsidRDefault="00D50A34">
      <w:r>
        <w:separator/>
      </w:r>
    </w:p>
  </w:footnote>
  <w:footnote w:type="continuationSeparator" w:id="0">
    <w:p w:rsidR="00D50A34" w:rsidRDefault="00D50A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4AA"/>
    <w:rsid w:val="000235AB"/>
    <w:rsid w:val="000D368A"/>
    <w:rsid w:val="00304159"/>
    <w:rsid w:val="004E7FA5"/>
    <w:rsid w:val="005F0AD4"/>
    <w:rsid w:val="005F54AA"/>
    <w:rsid w:val="006A173D"/>
    <w:rsid w:val="006E31B4"/>
    <w:rsid w:val="00800865"/>
    <w:rsid w:val="00A573FB"/>
    <w:rsid w:val="00A8324D"/>
    <w:rsid w:val="00B060AB"/>
    <w:rsid w:val="00B512FA"/>
    <w:rsid w:val="00BB42C8"/>
    <w:rsid w:val="00CF6416"/>
    <w:rsid w:val="00D50A34"/>
    <w:rsid w:val="00F8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4EAAFA-EB3B-41E6-BED5-83B23D73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4AA"/>
    <w:rPr>
      <w:rFonts w:ascii="Century Gothic" w:eastAsia="SimSun" w:hAnsi="Century Gothic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F54AA"/>
    <w:pPr>
      <w:tabs>
        <w:tab w:val="center" w:pos="4320"/>
        <w:tab w:val="right" w:pos="8640"/>
      </w:tabs>
    </w:pPr>
  </w:style>
  <w:style w:type="character" w:customStyle="1" w:styleId="a4">
    <w:name w:val="頁尾 字元"/>
    <w:basedOn w:val="a0"/>
    <w:link w:val="a3"/>
    <w:rsid w:val="005F54AA"/>
    <w:rPr>
      <w:rFonts w:ascii="Century Gothic" w:eastAsia="SimSun" w:hAnsi="Century Gothic" w:cs="Times New Roman"/>
      <w:kern w:val="0"/>
      <w:sz w:val="20"/>
      <w:szCs w:val="20"/>
      <w:lang w:eastAsia="en-US"/>
    </w:rPr>
  </w:style>
  <w:style w:type="paragraph" w:customStyle="1" w:styleId="2">
    <w:name w:val="清單段落2"/>
    <w:basedOn w:val="a"/>
    <w:qFormat/>
    <w:rsid w:val="005F54AA"/>
    <w:pPr>
      <w:ind w:left="720"/>
      <w:contextualSpacing/>
      <w:jc w:val="both"/>
    </w:pPr>
    <w:rPr>
      <w:rFonts w:ascii="Times New Roman" w:eastAsia="新細明體" w:hAnsi="Times New Roman"/>
      <w:sz w:val="24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TKU</dc:creator>
  <cp:keywords/>
  <dc:description/>
  <cp:lastModifiedBy>TKU</cp:lastModifiedBy>
  <cp:revision>8</cp:revision>
  <dcterms:created xsi:type="dcterms:W3CDTF">2020-09-11T01:32:00Z</dcterms:created>
  <dcterms:modified xsi:type="dcterms:W3CDTF">2020-10-07T03:18:00Z</dcterms:modified>
</cp:coreProperties>
</file>